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F13" w:rsidRDefault="00267B2F">
      <w:pPr>
        <w:spacing w:after="0"/>
        <w:ind w:left="120"/>
        <w:jc w:val="center"/>
        <w:rPr>
          <w:lang w:val="ru-RU"/>
        </w:rPr>
      </w:pPr>
      <w:bookmarkStart w:id="0" w:name="block-63269265"/>
      <w:r>
        <w:rPr>
          <w:noProof/>
          <w:lang w:val="ru-RU" w:eastAsia="ru-RU"/>
        </w:rPr>
        <w:drawing>
          <wp:inline distT="0" distB="0" distL="0" distR="0" wp14:anchorId="6013CCE1" wp14:editId="72A7B451">
            <wp:extent cx="5580185" cy="88978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85240" cy="890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B2F" w:rsidRPr="00C01C01" w:rsidRDefault="00267B2F">
      <w:pPr>
        <w:spacing w:after="0"/>
        <w:ind w:left="120"/>
        <w:jc w:val="center"/>
        <w:rPr>
          <w:lang w:val="ru-RU"/>
        </w:rPr>
      </w:pPr>
      <w:bookmarkStart w:id="1" w:name="_GoBack"/>
      <w:bookmarkEnd w:id="1"/>
    </w:p>
    <w:p w:rsidR="00790F13" w:rsidRPr="00F1199C" w:rsidRDefault="00F1199C">
      <w:pPr>
        <w:spacing w:after="0" w:line="264" w:lineRule="auto"/>
        <w:ind w:left="120"/>
        <w:jc w:val="both"/>
        <w:rPr>
          <w:sz w:val="20"/>
          <w:lang w:val="ru-RU"/>
        </w:rPr>
      </w:pPr>
      <w:bookmarkStart w:id="2" w:name="block-63269266"/>
      <w:bookmarkEnd w:id="0"/>
      <w:r w:rsidRPr="00F1199C">
        <w:rPr>
          <w:rFonts w:ascii="Times New Roman" w:hAnsi="Times New Roman"/>
          <w:b/>
          <w:color w:val="000000"/>
          <w:sz w:val="24"/>
          <w:lang w:val="ru-RU"/>
        </w:rPr>
        <w:t>ПОЯСНИТЕЛЬНАЯ ЗАПИСКА</w:t>
      </w:r>
    </w:p>
    <w:p w:rsidR="00790F13" w:rsidRPr="00F1199C" w:rsidRDefault="00790F13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gramStart"/>
      <w:r w:rsidRPr="00F1199C">
        <w:rPr>
          <w:rFonts w:ascii="Times New Roman" w:hAnsi="Times New Roman"/>
          <w:color w:val="000000"/>
          <w:sz w:val="24"/>
          <w:lang w:val="ru-RU"/>
        </w:rPr>
        <w:t>естественно-научного</w:t>
      </w:r>
      <w:proofErr w:type="gramEnd"/>
      <w:r w:rsidRPr="00F1199C">
        <w:rPr>
          <w:rFonts w:ascii="Times New Roman" w:hAnsi="Times New Roman"/>
          <w:color w:val="000000"/>
          <w:sz w:val="24"/>
          <w:lang w:val="ru-RU"/>
        </w:rPr>
        <w:t xml:space="preserve">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F1199C">
        <w:rPr>
          <w:rFonts w:ascii="Times New Roman" w:hAnsi="Times New Roman"/>
          <w:color w:val="000000"/>
          <w:sz w:val="24"/>
          <w:lang w:val="ru-RU"/>
        </w:rPr>
        <w:t>обучающихся</w:t>
      </w:r>
      <w:proofErr w:type="gramEnd"/>
      <w:r w:rsidRPr="00F1199C">
        <w:rPr>
          <w:rFonts w:ascii="Times New Roman" w:hAnsi="Times New Roman"/>
          <w:color w:val="000000"/>
          <w:sz w:val="24"/>
          <w:lang w:val="ru-RU"/>
        </w:rPr>
        <w:t xml:space="preserve"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</w:t>
      </w:r>
      <w:proofErr w:type="spellStart"/>
      <w:r w:rsidRPr="00F1199C">
        <w:rPr>
          <w:rFonts w:ascii="Times New Roman" w:hAnsi="Times New Roman"/>
          <w:color w:val="000000"/>
          <w:sz w:val="24"/>
          <w:lang w:val="ru-RU"/>
        </w:rPr>
        <w:t>деятельностного</w:t>
      </w:r>
      <w:proofErr w:type="spellEnd"/>
      <w:r w:rsidRPr="00F1199C">
        <w:rPr>
          <w:rFonts w:ascii="Times New Roman" w:hAnsi="Times New Roman"/>
          <w:color w:val="000000"/>
          <w:sz w:val="24"/>
          <w:lang w:val="ru-RU"/>
        </w:rPr>
        <w:t xml:space="preserve"> принципа обучения.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F1199C">
        <w:rPr>
          <w:rFonts w:ascii="Times New Roman" w:hAnsi="Times New Roman"/>
          <w:color w:val="000000"/>
          <w:sz w:val="24"/>
          <w:lang w:val="ru-RU"/>
        </w:rPr>
        <w:t>обучающимся</w:t>
      </w:r>
      <w:proofErr w:type="gramEnd"/>
      <w:r w:rsidRPr="00F1199C">
        <w:rPr>
          <w:rFonts w:ascii="Times New Roman" w:hAnsi="Times New Roman"/>
          <w:color w:val="000000"/>
          <w:sz w:val="24"/>
          <w:lang w:val="ru-RU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proofErr w:type="gramStart"/>
      <w:r w:rsidRPr="00F1199C">
        <w:rPr>
          <w:rFonts w:ascii="Times New Roman" w:hAnsi="Times New Roman"/>
          <w:color w:val="000000"/>
          <w:sz w:val="24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</w:t>
      </w:r>
      <w:proofErr w:type="gramEnd"/>
      <w:r w:rsidRPr="00F1199C">
        <w:rPr>
          <w:rFonts w:ascii="Times New Roman" w:hAnsi="Times New Roman"/>
          <w:color w:val="000000"/>
          <w:sz w:val="24"/>
          <w:lang w:val="ru-RU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</w:t>
      </w:r>
      <w:r w:rsidRPr="00F1199C">
        <w:rPr>
          <w:rFonts w:ascii="Times New Roman" w:hAnsi="Times New Roman"/>
          <w:color w:val="000000"/>
          <w:sz w:val="24"/>
          <w:lang w:val="ru-RU"/>
        </w:rPr>
        <w:lastRenderedPageBreak/>
        <w:t>Преобразование символьных форм способствует развитию воображения, способностей к математическому творчеству.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 xml:space="preserve">Содержание функционально-графической линии нацелено на получение </w:t>
      </w:r>
      <w:proofErr w:type="gramStart"/>
      <w:r w:rsidRPr="00F1199C">
        <w:rPr>
          <w:rFonts w:ascii="Times New Roman" w:hAnsi="Times New Roman"/>
          <w:color w:val="000000"/>
          <w:sz w:val="24"/>
          <w:lang w:val="ru-RU"/>
        </w:rPr>
        <w:t>обучающимися</w:t>
      </w:r>
      <w:proofErr w:type="gramEnd"/>
      <w:r w:rsidRPr="00F1199C">
        <w:rPr>
          <w:rFonts w:ascii="Times New Roman" w:hAnsi="Times New Roman"/>
          <w:color w:val="000000"/>
          <w:sz w:val="24"/>
          <w:lang w:val="ru-RU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F1199C">
        <w:rPr>
          <w:rFonts w:ascii="Times New Roman" w:hAnsi="Times New Roman"/>
          <w:color w:val="000000"/>
          <w:sz w:val="24"/>
          <w:lang w:val="ru-RU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  <w:proofErr w:type="gramEnd"/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bookmarkStart w:id="3" w:name="88e7274f-146c-45cf-bb6c-0aa84ae038d1"/>
      <w:r w:rsidRPr="00F1199C">
        <w:rPr>
          <w:rFonts w:ascii="Times New Roman" w:hAnsi="Times New Roman"/>
          <w:color w:val="000000"/>
          <w:sz w:val="24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3"/>
    </w:p>
    <w:p w:rsidR="00790F13" w:rsidRPr="00F1199C" w:rsidRDefault="00790F13">
      <w:pPr>
        <w:rPr>
          <w:lang w:val="ru-RU"/>
        </w:rPr>
        <w:sectPr w:rsidR="00790F13" w:rsidRPr="00F1199C">
          <w:pgSz w:w="11906" w:h="16383"/>
          <w:pgMar w:top="1134" w:right="850" w:bottom="1134" w:left="1701" w:header="720" w:footer="720" w:gutter="0"/>
          <w:cols w:space="720"/>
        </w:sectPr>
      </w:pPr>
    </w:p>
    <w:p w:rsidR="00790F13" w:rsidRPr="00F1199C" w:rsidRDefault="00F1199C" w:rsidP="00F1199C">
      <w:pPr>
        <w:spacing w:after="0" w:line="264" w:lineRule="auto"/>
        <w:ind w:left="120"/>
        <w:jc w:val="both"/>
        <w:rPr>
          <w:sz w:val="20"/>
          <w:lang w:val="ru-RU"/>
        </w:rPr>
      </w:pPr>
      <w:bookmarkStart w:id="4" w:name="block-63269267"/>
      <w:bookmarkEnd w:id="2"/>
      <w:r w:rsidRPr="00F1199C">
        <w:rPr>
          <w:rFonts w:ascii="Times New Roman" w:hAnsi="Times New Roman"/>
          <w:b/>
          <w:color w:val="000000"/>
          <w:sz w:val="24"/>
          <w:lang w:val="ru-RU"/>
        </w:rPr>
        <w:lastRenderedPageBreak/>
        <w:t>СОДЕРЖАНИЕ ОБУЧЕНИЯ</w:t>
      </w:r>
    </w:p>
    <w:p w:rsidR="00790F13" w:rsidRPr="00F1199C" w:rsidRDefault="00F1199C" w:rsidP="00F1199C">
      <w:pPr>
        <w:spacing w:after="0" w:line="264" w:lineRule="auto"/>
        <w:ind w:left="12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b/>
          <w:color w:val="000000"/>
          <w:sz w:val="24"/>
          <w:lang w:val="ru-RU"/>
        </w:rPr>
        <w:t>7 КЛАСС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b/>
          <w:color w:val="000000"/>
          <w:sz w:val="24"/>
          <w:lang w:val="ru-RU"/>
        </w:rPr>
        <w:t>Числа и вычисления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Применение признаков делимости, разложение на множители натуральных чисел.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Реальные зависимости, в том числе прямая и обратная пропорциональности.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bookmarkStart w:id="5" w:name="_Toc124426221"/>
      <w:bookmarkEnd w:id="5"/>
      <w:r w:rsidRPr="00F1199C">
        <w:rPr>
          <w:rFonts w:ascii="Times New Roman" w:hAnsi="Times New Roman"/>
          <w:b/>
          <w:color w:val="000000"/>
          <w:sz w:val="24"/>
          <w:lang w:val="ru-RU"/>
        </w:rPr>
        <w:t>Алгебраические выражения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Свойства степени с натуральным показателем.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bookmarkStart w:id="6" w:name="_Toc124426222"/>
      <w:bookmarkEnd w:id="6"/>
      <w:r w:rsidRPr="00F1199C">
        <w:rPr>
          <w:rFonts w:ascii="Times New Roman" w:hAnsi="Times New Roman"/>
          <w:b/>
          <w:color w:val="000000"/>
          <w:sz w:val="24"/>
          <w:lang w:val="ru-RU"/>
        </w:rPr>
        <w:t>Уравнения и неравенства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b/>
          <w:color w:val="000000"/>
          <w:sz w:val="24"/>
          <w:lang w:val="ru-RU"/>
        </w:rPr>
        <w:t>Функции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 xml:space="preserve">Координата точки </w:t>
      </w:r>
      <w:proofErr w:type="gramStart"/>
      <w:r w:rsidRPr="00F1199C">
        <w:rPr>
          <w:rFonts w:ascii="Times New Roman" w:hAnsi="Times New Roman"/>
          <w:color w:val="000000"/>
          <w:sz w:val="24"/>
          <w:lang w:val="ru-RU"/>
        </w:rPr>
        <w:t>на</w:t>
      </w:r>
      <w:proofErr w:type="gramEnd"/>
      <w:r w:rsidRPr="00F1199C">
        <w:rPr>
          <w:rFonts w:ascii="Times New Roman" w:hAnsi="Times New Roman"/>
          <w:color w:val="000000"/>
          <w:sz w:val="24"/>
          <w:lang w:val="ru-RU"/>
        </w:rPr>
        <w:t xml:space="preserve"> прямой. Числовые промежутки. Расстояние между двумя точками </w:t>
      </w:r>
      <w:proofErr w:type="gramStart"/>
      <w:r w:rsidRPr="00F1199C">
        <w:rPr>
          <w:rFonts w:ascii="Times New Roman" w:hAnsi="Times New Roman"/>
          <w:color w:val="000000"/>
          <w:sz w:val="24"/>
          <w:lang w:val="ru-RU"/>
        </w:rPr>
        <w:t>координатной</w:t>
      </w:r>
      <w:proofErr w:type="gramEnd"/>
      <w:r w:rsidRPr="00F1199C">
        <w:rPr>
          <w:rFonts w:ascii="Times New Roman" w:hAnsi="Times New Roman"/>
          <w:color w:val="000000"/>
          <w:sz w:val="24"/>
          <w:lang w:val="ru-RU"/>
        </w:rPr>
        <w:t xml:space="preserve"> прямой.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 xml:space="preserve">Прямоугольная система координат, оси </w:t>
      </w:r>
      <w:r w:rsidRPr="00F1199C">
        <w:rPr>
          <w:rFonts w:ascii="Times New Roman" w:hAnsi="Times New Roman"/>
          <w:i/>
          <w:color w:val="000000"/>
          <w:sz w:val="24"/>
        </w:rPr>
        <w:t>Ox</w:t>
      </w:r>
      <w:r w:rsidRPr="00F1199C">
        <w:rPr>
          <w:rFonts w:ascii="Times New Roman" w:hAnsi="Times New Roman"/>
          <w:i/>
          <w:color w:val="000000"/>
          <w:sz w:val="24"/>
          <w:lang w:val="ru-RU"/>
        </w:rPr>
        <w:t xml:space="preserve"> </w:t>
      </w:r>
      <w:r w:rsidRPr="00F1199C">
        <w:rPr>
          <w:rFonts w:ascii="Times New Roman" w:hAnsi="Times New Roman"/>
          <w:color w:val="000000"/>
          <w:sz w:val="24"/>
          <w:lang w:val="ru-RU"/>
        </w:rPr>
        <w:t xml:space="preserve">и </w:t>
      </w:r>
      <w:r w:rsidRPr="00F1199C">
        <w:rPr>
          <w:rFonts w:ascii="Times New Roman" w:hAnsi="Times New Roman"/>
          <w:i/>
          <w:color w:val="000000"/>
          <w:sz w:val="24"/>
        </w:rPr>
        <w:t>Oy</w:t>
      </w:r>
      <w:r w:rsidRPr="00F1199C">
        <w:rPr>
          <w:rFonts w:ascii="Times New Roman" w:hAnsi="Times New Roman"/>
          <w:color w:val="000000"/>
          <w:sz w:val="24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 w:rsidRPr="00F1199C">
        <w:rPr>
          <w:rFonts w:ascii="Times New Roman" w:hAnsi="Times New Roman"/>
          <w:color w:val="000000"/>
          <w:sz w:val="24"/>
        </w:rPr>
        <w:t>y</w:t>
      </w:r>
      <w:r w:rsidRPr="00F1199C">
        <w:rPr>
          <w:rFonts w:ascii="Times New Roman" w:hAnsi="Times New Roman"/>
          <w:color w:val="000000"/>
          <w:sz w:val="24"/>
          <w:lang w:val="ru-RU"/>
        </w:rPr>
        <w:t xml:space="preserve"> = |</w:t>
      </w:r>
      <w:r w:rsidRPr="00F1199C">
        <w:rPr>
          <w:rFonts w:ascii="Times New Roman" w:hAnsi="Times New Roman"/>
          <w:color w:val="000000"/>
          <w:sz w:val="24"/>
        </w:rPr>
        <w:t>x</w:t>
      </w:r>
      <w:r w:rsidRPr="00F1199C">
        <w:rPr>
          <w:rFonts w:ascii="Times New Roman" w:hAnsi="Times New Roman"/>
          <w:color w:val="000000"/>
          <w:sz w:val="24"/>
          <w:lang w:val="ru-RU"/>
        </w:rPr>
        <w:t>|. Графическое решение линейных уравнений и систем линейных уравнений.</w:t>
      </w:r>
    </w:p>
    <w:p w:rsidR="00790F13" w:rsidRPr="00F1199C" w:rsidRDefault="00790F13">
      <w:pPr>
        <w:rPr>
          <w:lang w:val="ru-RU"/>
        </w:rPr>
        <w:sectPr w:rsidR="00790F13" w:rsidRPr="00F1199C">
          <w:pgSz w:w="11906" w:h="16383"/>
          <w:pgMar w:top="1134" w:right="850" w:bottom="1134" w:left="1701" w:header="720" w:footer="720" w:gutter="0"/>
          <w:cols w:space="720"/>
        </w:sectPr>
      </w:pPr>
    </w:p>
    <w:p w:rsidR="00790F13" w:rsidRPr="00F1199C" w:rsidRDefault="00F1199C">
      <w:pPr>
        <w:spacing w:after="0" w:line="264" w:lineRule="auto"/>
        <w:ind w:left="120"/>
        <w:jc w:val="both"/>
        <w:rPr>
          <w:sz w:val="20"/>
          <w:lang w:val="ru-RU"/>
        </w:rPr>
      </w:pPr>
      <w:bookmarkStart w:id="7" w:name="block-63269262"/>
      <w:bookmarkEnd w:id="4"/>
      <w:r w:rsidRPr="00F1199C">
        <w:rPr>
          <w:rFonts w:ascii="Times New Roman" w:hAnsi="Times New Roman"/>
          <w:b/>
          <w:color w:val="000000"/>
          <w:sz w:val="24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790F13" w:rsidRPr="00F1199C" w:rsidRDefault="00790F13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790F13" w:rsidRPr="00F1199C" w:rsidRDefault="00F1199C" w:rsidP="00F1199C">
      <w:pPr>
        <w:spacing w:after="0" w:line="264" w:lineRule="auto"/>
        <w:ind w:left="12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b/>
          <w:color w:val="000000"/>
          <w:sz w:val="24"/>
          <w:lang w:val="ru-RU"/>
        </w:rPr>
        <w:t>ЛИЧНОСТНЫЕ РЕЗУЛЬТАТЫ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b/>
          <w:color w:val="000000"/>
          <w:sz w:val="24"/>
          <w:lang w:val="ru-RU"/>
        </w:rPr>
        <w:t xml:space="preserve">Личностные результаты </w:t>
      </w:r>
      <w:r w:rsidRPr="00F1199C">
        <w:rPr>
          <w:rFonts w:ascii="Times New Roman" w:hAnsi="Times New Roman"/>
          <w:color w:val="000000"/>
          <w:sz w:val="24"/>
          <w:lang w:val="ru-RU"/>
        </w:rPr>
        <w:t>освоения программы учебного курса «Алгебра» характеризуются: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b/>
          <w:color w:val="000000"/>
          <w:sz w:val="24"/>
          <w:lang w:val="ru-RU"/>
        </w:rPr>
        <w:t>1) патриотическое воспитание: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b/>
          <w:color w:val="000000"/>
          <w:sz w:val="24"/>
          <w:lang w:val="ru-RU"/>
        </w:rPr>
        <w:t>2) гражданское и духовно-нравственное воспитание: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b/>
          <w:color w:val="000000"/>
          <w:sz w:val="24"/>
          <w:lang w:val="ru-RU"/>
        </w:rPr>
        <w:t>3) трудовое воспитание: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b/>
          <w:color w:val="000000"/>
          <w:sz w:val="24"/>
          <w:lang w:val="ru-RU"/>
        </w:rPr>
        <w:t>4) эстетическое воспитание: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b/>
          <w:color w:val="000000"/>
          <w:sz w:val="24"/>
          <w:lang w:val="ru-RU"/>
        </w:rPr>
        <w:t>5) ценности научного познания: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b/>
          <w:color w:val="000000"/>
          <w:sz w:val="24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F1199C">
        <w:rPr>
          <w:rFonts w:ascii="Times New Roman" w:hAnsi="Times New Roman"/>
          <w:color w:val="000000"/>
          <w:sz w:val="24"/>
          <w:lang w:val="ru-RU"/>
        </w:rPr>
        <w:t>сформированностью</w:t>
      </w:r>
      <w:proofErr w:type="spellEnd"/>
      <w:r w:rsidRPr="00F1199C">
        <w:rPr>
          <w:rFonts w:ascii="Times New Roman" w:hAnsi="Times New Roman"/>
          <w:color w:val="000000"/>
          <w:sz w:val="24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b/>
          <w:color w:val="000000"/>
          <w:sz w:val="24"/>
          <w:lang w:val="ru-RU"/>
        </w:rPr>
        <w:t>7) экологическое воспитание: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b/>
          <w:color w:val="000000"/>
          <w:sz w:val="24"/>
          <w:lang w:val="ru-RU"/>
        </w:rPr>
        <w:t>8) адаптация к изменяющимся условиям социальной и природной среды: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lastRenderedPageBreak/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790F13" w:rsidRPr="00F1199C" w:rsidRDefault="00F1199C">
      <w:pPr>
        <w:spacing w:after="0" w:line="264" w:lineRule="auto"/>
        <w:ind w:left="12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b/>
          <w:color w:val="000000"/>
          <w:sz w:val="24"/>
          <w:lang w:val="ru-RU"/>
        </w:rPr>
        <w:t>МЕТАПРЕДМЕТНЫЕ РЕЗУЛЬТАТЫ</w:t>
      </w:r>
    </w:p>
    <w:p w:rsidR="00790F13" w:rsidRPr="00F1199C" w:rsidRDefault="00790F13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790F13" w:rsidRPr="00F1199C" w:rsidRDefault="00F1199C">
      <w:pPr>
        <w:spacing w:after="0" w:line="264" w:lineRule="auto"/>
        <w:ind w:left="12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b/>
          <w:color w:val="000000"/>
          <w:sz w:val="24"/>
          <w:lang w:val="ru-RU"/>
        </w:rPr>
        <w:t>Познавательные универсальные учебные действия</w:t>
      </w:r>
    </w:p>
    <w:p w:rsidR="00790F13" w:rsidRPr="00F1199C" w:rsidRDefault="00790F13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790F13" w:rsidRPr="00F1199C" w:rsidRDefault="00F1199C">
      <w:pPr>
        <w:spacing w:after="0" w:line="264" w:lineRule="auto"/>
        <w:ind w:left="120"/>
        <w:jc w:val="both"/>
        <w:rPr>
          <w:sz w:val="20"/>
        </w:rPr>
      </w:pPr>
      <w:proofErr w:type="spellStart"/>
      <w:r w:rsidRPr="00F1199C">
        <w:rPr>
          <w:rFonts w:ascii="Times New Roman" w:hAnsi="Times New Roman"/>
          <w:b/>
          <w:color w:val="000000"/>
          <w:sz w:val="24"/>
        </w:rPr>
        <w:t>Базовые</w:t>
      </w:r>
      <w:proofErr w:type="spellEnd"/>
      <w:r w:rsidRPr="00F1199C"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 w:rsidRPr="00F1199C">
        <w:rPr>
          <w:rFonts w:ascii="Times New Roman" w:hAnsi="Times New Roman"/>
          <w:b/>
          <w:color w:val="000000"/>
          <w:sz w:val="24"/>
        </w:rPr>
        <w:t>логические</w:t>
      </w:r>
      <w:proofErr w:type="spellEnd"/>
      <w:r w:rsidRPr="00F1199C"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 w:rsidRPr="00F1199C">
        <w:rPr>
          <w:rFonts w:ascii="Times New Roman" w:hAnsi="Times New Roman"/>
          <w:b/>
          <w:color w:val="000000"/>
          <w:sz w:val="24"/>
        </w:rPr>
        <w:t>действия</w:t>
      </w:r>
      <w:proofErr w:type="spellEnd"/>
      <w:r w:rsidRPr="00F1199C">
        <w:rPr>
          <w:rFonts w:ascii="Times New Roman" w:hAnsi="Times New Roman"/>
          <w:b/>
          <w:color w:val="000000"/>
          <w:sz w:val="24"/>
        </w:rPr>
        <w:t>:</w:t>
      </w:r>
    </w:p>
    <w:p w:rsidR="00790F13" w:rsidRPr="00F1199C" w:rsidRDefault="00F1199C">
      <w:pPr>
        <w:numPr>
          <w:ilvl w:val="0"/>
          <w:numId w:val="1"/>
        </w:numPr>
        <w:spacing w:after="0" w:line="264" w:lineRule="auto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790F13" w:rsidRPr="00F1199C" w:rsidRDefault="00F1199C">
      <w:pPr>
        <w:numPr>
          <w:ilvl w:val="0"/>
          <w:numId w:val="1"/>
        </w:numPr>
        <w:spacing w:after="0" w:line="264" w:lineRule="auto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790F13" w:rsidRPr="00F1199C" w:rsidRDefault="00F1199C">
      <w:pPr>
        <w:numPr>
          <w:ilvl w:val="0"/>
          <w:numId w:val="1"/>
        </w:numPr>
        <w:spacing w:after="0" w:line="264" w:lineRule="auto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790F13" w:rsidRPr="00F1199C" w:rsidRDefault="00F1199C">
      <w:pPr>
        <w:numPr>
          <w:ilvl w:val="0"/>
          <w:numId w:val="1"/>
        </w:numPr>
        <w:spacing w:after="0" w:line="264" w:lineRule="auto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790F13" w:rsidRPr="00F1199C" w:rsidRDefault="00F1199C">
      <w:pPr>
        <w:numPr>
          <w:ilvl w:val="0"/>
          <w:numId w:val="1"/>
        </w:numPr>
        <w:spacing w:after="0" w:line="264" w:lineRule="auto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F1199C">
        <w:rPr>
          <w:rFonts w:ascii="Times New Roman" w:hAnsi="Times New Roman"/>
          <w:color w:val="000000"/>
          <w:sz w:val="24"/>
          <w:lang w:val="ru-RU"/>
        </w:rPr>
        <w:t>контрпримеры</w:t>
      </w:r>
      <w:proofErr w:type="spellEnd"/>
      <w:r w:rsidRPr="00F1199C">
        <w:rPr>
          <w:rFonts w:ascii="Times New Roman" w:hAnsi="Times New Roman"/>
          <w:color w:val="000000"/>
          <w:sz w:val="24"/>
          <w:lang w:val="ru-RU"/>
        </w:rPr>
        <w:t>, обосновывать собственные рассуждения;</w:t>
      </w:r>
    </w:p>
    <w:p w:rsidR="00790F13" w:rsidRPr="00F1199C" w:rsidRDefault="00F1199C">
      <w:pPr>
        <w:numPr>
          <w:ilvl w:val="0"/>
          <w:numId w:val="1"/>
        </w:numPr>
        <w:spacing w:after="0" w:line="264" w:lineRule="auto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90F13" w:rsidRPr="00F1199C" w:rsidRDefault="00F1199C">
      <w:pPr>
        <w:spacing w:after="0" w:line="264" w:lineRule="auto"/>
        <w:ind w:left="120"/>
        <w:jc w:val="both"/>
        <w:rPr>
          <w:sz w:val="20"/>
        </w:rPr>
      </w:pPr>
      <w:proofErr w:type="spellStart"/>
      <w:r w:rsidRPr="00F1199C">
        <w:rPr>
          <w:rFonts w:ascii="Times New Roman" w:hAnsi="Times New Roman"/>
          <w:b/>
          <w:color w:val="000000"/>
          <w:sz w:val="24"/>
        </w:rPr>
        <w:t>Базовые</w:t>
      </w:r>
      <w:proofErr w:type="spellEnd"/>
      <w:r w:rsidRPr="00F1199C"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 w:rsidRPr="00F1199C">
        <w:rPr>
          <w:rFonts w:ascii="Times New Roman" w:hAnsi="Times New Roman"/>
          <w:b/>
          <w:color w:val="000000"/>
          <w:sz w:val="24"/>
        </w:rPr>
        <w:t>исследовательские</w:t>
      </w:r>
      <w:proofErr w:type="spellEnd"/>
      <w:r w:rsidRPr="00F1199C"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 w:rsidRPr="00F1199C">
        <w:rPr>
          <w:rFonts w:ascii="Times New Roman" w:hAnsi="Times New Roman"/>
          <w:b/>
          <w:color w:val="000000"/>
          <w:sz w:val="24"/>
        </w:rPr>
        <w:t>действия</w:t>
      </w:r>
      <w:proofErr w:type="spellEnd"/>
      <w:r w:rsidRPr="00F1199C">
        <w:rPr>
          <w:rFonts w:ascii="Times New Roman" w:hAnsi="Times New Roman"/>
          <w:color w:val="000000"/>
          <w:sz w:val="24"/>
        </w:rPr>
        <w:t>:</w:t>
      </w:r>
    </w:p>
    <w:p w:rsidR="00790F13" w:rsidRPr="00F1199C" w:rsidRDefault="00F1199C">
      <w:pPr>
        <w:numPr>
          <w:ilvl w:val="0"/>
          <w:numId w:val="2"/>
        </w:numPr>
        <w:spacing w:after="0" w:line="264" w:lineRule="auto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790F13" w:rsidRPr="00F1199C" w:rsidRDefault="00F1199C">
      <w:pPr>
        <w:numPr>
          <w:ilvl w:val="0"/>
          <w:numId w:val="2"/>
        </w:numPr>
        <w:spacing w:after="0" w:line="264" w:lineRule="auto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790F13" w:rsidRPr="00F1199C" w:rsidRDefault="00F1199C">
      <w:pPr>
        <w:numPr>
          <w:ilvl w:val="0"/>
          <w:numId w:val="2"/>
        </w:numPr>
        <w:spacing w:after="0" w:line="264" w:lineRule="auto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790F13" w:rsidRPr="00F1199C" w:rsidRDefault="00F1199C">
      <w:pPr>
        <w:numPr>
          <w:ilvl w:val="0"/>
          <w:numId w:val="2"/>
        </w:numPr>
        <w:spacing w:after="0" w:line="264" w:lineRule="auto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790F13" w:rsidRPr="00F1199C" w:rsidRDefault="00F1199C">
      <w:pPr>
        <w:spacing w:after="0" w:line="264" w:lineRule="auto"/>
        <w:ind w:left="120"/>
        <w:jc w:val="both"/>
        <w:rPr>
          <w:sz w:val="20"/>
        </w:rPr>
      </w:pPr>
      <w:proofErr w:type="spellStart"/>
      <w:r w:rsidRPr="00F1199C">
        <w:rPr>
          <w:rFonts w:ascii="Times New Roman" w:hAnsi="Times New Roman"/>
          <w:b/>
          <w:color w:val="000000"/>
          <w:sz w:val="24"/>
        </w:rPr>
        <w:lastRenderedPageBreak/>
        <w:t>Работа</w:t>
      </w:r>
      <w:proofErr w:type="spellEnd"/>
      <w:r w:rsidRPr="00F1199C">
        <w:rPr>
          <w:rFonts w:ascii="Times New Roman" w:hAnsi="Times New Roman"/>
          <w:b/>
          <w:color w:val="000000"/>
          <w:sz w:val="24"/>
        </w:rPr>
        <w:t xml:space="preserve"> с </w:t>
      </w:r>
      <w:proofErr w:type="spellStart"/>
      <w:r w:rsidRPr="00F1199C">
        <w:rPr>
          <w:rFonts w:ascii="Times New Roman" w:hAnsi="Times New Roman"/>
          <w:b/>
          <w:color w:val="000000"/>
          <w:sz w:val="24"/>
        </w:rPr>
        <w:t>информацией</w:t>
      </w:r>
      <w:proofErr w:type="spellEnd"/>
      <w:r w:rsidRPr="00F1199C">
        <w:rPr>
          <w:rFonts w:ascii="Times New Roman" w:hAnsi="Times New Roman"/>
          <w:b/>
          <w:color w:val="000000"/>
          <w:sz w:val="24"/>
        </w:rPr>
        <w:t>:</w:t>
      </w:r>
    </w:p>
    <w:p w:rsidR="00790F13" w:rsidRPr="00F1199C" w:rsidRDefault="00F1199C">
      <w:pPr>
        <w:numPr>
          <w:ilvl w:val="0"/>
          <w:numId w:val="3"/>
        </w:numPr>
        <w:spacing w:after="0" w:line="264" w:lineRule="auto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790F13" w:rsidRPr="00F1199C" w:rsidRDefault="00F1199C">
      <w:pPr>
        <w:numPr>
          <w:ilvl w:val="0"/>
          <w:numId w:val="3"/>
        </w:numPr>
        <w:spacing w:after="0" w:line="264" w:lineRule="auto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790F13" w:rsidRPr="00F1199C" w:rsidRDefault="00F1199C">
      <w:pPr>
        <w:numPr>
          <w:ilvl w:val="0"/>
          <w:numId w:val="3"/>
        </w:numPr>
        <w:spacing w:after="0" w:line="264" w:lineRule="auto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790F13" w:rsidRPr="00F1199C" w:rsidRDefault="00F1199C">
      <w:pPr>
        <w:numPr>
          <w:ilvl w:val="0"/>
          <w:numId w:val="3"/>
        </w:numPr>
        <w:spacing w:after="0" w:line="264" w:lineRule="auto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790F13" w:rsidRPr="00F1199C" w:rsidRDefault="00F1199C">
      <w:pPr>
        <w:spacing w:after="0" w:line="264" w:lineRule="auto"/>
        <w:ind w:left="120"/>
        <w:jc w:val="both"/>
        <w:rPr>
          <w:sz w:val="20"/>
        </w:rPr>
      </w:pPr>
      <w:proofErr w:type="spellStart"/>
      <w:r w:rsidRPr="00F1199C">
        <w:rPr>
          <w:rFonts w:ascii="Times New Roman" w:hAnsi="Times New Roman"/>
          <w:b/>
          <w:color w:val="000000"/>
          <w:sz w:val="24"/>
        </w:rPr>
        <w:t>Коммуникативные</w:t>
      </w:r>
      <w:proofErr w:type="spellEnd"/>
      <w:r w:rsidRPr="00F1199C"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 w:rsidRPr="00F1199C">
        <w:rPr>
          <w:rFonts w:ascii="Times New Roman" w:hAnsi="Times New Roman"/>
          <w:b/>
          <w:color w:val="000000"/>
          <w:sz w:val="24"/>
        </w:rPr>
        <w:t>универсальные</w:t>
      </w:r>
      <w:proofErr w:type="spellEnd"/>
      <w:r w:rsidRPr="00F1199C"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 w:rsidRPr="00F1199C">
        <w:rPr>
          <w:rFonts w:ascii="Times New Roman" w:hAnsi="Times New Roman"/>
          <w:b/>
          <w:color w:val="000000"/>
          <w:sz w:val="24"/>
        </w:rPr>
        <w:t>учебные</w:t>
      </w:r>
      <w:proofErr w:type="spellEnd"/>
      <w:r w:rsidRPr="00F1199C"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 w:rsidRPr="00F1199C">
        <w:rPr>
          <w:rFonts w:ascii="Times New Roman" w:hAnsi="Times New Roman"/>
          <w:b/>
          <w:color w:val="000000"/>
          <w:sz w:val="24"/>
        </w:rPr>
        <w:t>действия</w:t>
      </w:r>
      <w:proofErr w:type="spellEnd"/>
      <w:r w:rsidRPr="00F1199C">
        <w:rPr>
          <w:rFonts w:ascii="Times New Roman" w:hAnsi="Times New Roman"/>
          <w:b/>
          <w:color w:val="000000"/>
          <w:sz w:val="24"/>
        </w:rPr>
        <w:t>:</w:t>
      </w:r>
    </w:p>
    <w:p w:rsidR="00790F13" w:rsidRPr="00F1199C" w:rsidRDefault="00F1199C">
      <w:pPr>
        <w:numPr>
          <w:ilvl w:val="0"/>
          <w:numId w:val="4"/>
        </w:numPr>
        <w:spacing w:after="0" w:line="264" w:lineRule="auto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790F13" w:rsidRPr="00F1199C" w:rsidRDefault="00F1199C">
      <w:pPr>
        <w:numPr>
          <w:ilvl w:val="0"/>
          <w:numId w:val="4"/>
        </w:numPr>
        <w:spacing w:after="0" w:line="264" w:lineRule="auto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790F13" w:rsidRPr="00F1199C" w:rsidRDefault="00F1199C">
      <w:pPr>
        <w:numPr>
          <w:ilvl w:val="0"/>
          <w:numId w:val="4"/>
        </w:numPr>
        <w:spacing w:after="0" w:line="264" w:lineRule="auto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790F13" w:rsidRPr="00F1199C" w:rsidRDefault="00F1199C">
      <w:pPr>
        <w:numPr>
          <w:ilvl w:val="0"/>
          <w:numId w:val="4"/>
        </w:numPr>
        <w:spacing w:after="0" w:line="264" w:lineRule="auto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790F13" w:rsidRPr="00F1199C" w:rsidRDefault="00F1199C">
      <w:pPr>
        <w:numPr>
          <w:ilvl w:val="0"/>
          <w:numId w:val="4"/>
        </w:numPr>
        <w:spacing w:after="0" w:line="264" w:lineRule="auto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790F13" w:rsidRPr="00F1199C" w:rsidRDefault="00F1199C">
      <w:pPr>
        <w:numPr>
          <w:ilvl w:val="0"/>
          <w:numId w:val="4"/>
        </w:numPr>
        <w:spacing w:after="0" w:line="264" w:lineRule="auto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790F13" w:rsidRPr="00F1199C" w:rsidRDefault="00F1199C">
      <w:pPr>
        <w:spacing w:after="0" w:line="264" w:lineRule="auto"/>
        <w:ind w:left="12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b/>
          <w:color w:val="000000"/>
          <w:sz w:val="24"/>
          <w:lang w:val="ru-RU"/>
        </w:rPr>
        <w:t>Регулятивные универсальные учебные действия</w:t>
      </w:r>
    </w:p>
    <w:p w:rsidR="00790F13" w:rsidRPr="00F1199C" w:rsidRDefault="00F1199C">
      <w:pPr>
        <w:spacing w:after="0" w:line="264" w:lineRule="auto"/>
        <w:ind w:left="12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b/>
          <w:color w:val="000000"/>
          <w:sz w:val="24"/>
          <w:lang w:val="ru-RU"/>
        </w:rPr>
        <w:t>Самоорганизация:</w:t>
      </w:r>
    </w:p>
    <w:p w:rsidR="00790F13" w:rsidRPr="00F1199C" w:rsidRDefault="00F1199C">
      <w:pPr>
        <w:numPr>
          <w:ilvl w:val="0"/>
          <w:numId w:val="5"/>
        </w:numPr>
        <w:spacing w:after="0" w:line="264" w:lineRule="auto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790F13" w:rsidRPr="00F1199C" w:rsidRDefault="00F1199C">
      <w:pPr>
        <w:spacing w:after="0" w:line="264" w:lineRule="auto"/>
        <w:ind w:left="120"/>
        <w:jc w:val="both"/>
        <w:rPr>
          <w:sz w:val="20"/>
        </w:rPr>
      </w:pPr>
      <w:proofErr w:type="spellStart"/>
      <w:r w:rsidRPr="00F1199C">
        <w:rPr>
          <w:rFonts w:ascii="Times New Roman" w:hAnsi="Times New Roman"/>
          <w:b/>
          <w:color w:val="000000"/>
          <w:sz w:val="24"/>
        </w:rPr>
        <w:t>Самоконтроль</w:t>
      </w:r>
      <w:proofErr w:type="spellEnd"/>
      <w:r w:rsidRPr="00F1199C">
        <w:rPr>
          <w:rFonts w:ascii="Times New Roman" w:hAnsi="Times New Roman"/>
          <w:b/>
          <w:color w:val="000000"/>
          <w:sz w:val="24"/>
        </w:rPr>
        <w:t xml:space="preserve">, </w:t>
      </w:r>
      <w:proofErr w:type="spellStart"/>
      <w:r w:rsidRPr="00F1199C">
        <w:rPr>
          <w:rFonts w:ascii="Times New Roman" w:hAnsi="Times New Roman"/>
          <w:b/>
          <w:color w:val="000000"/>
          <w:sz w:val="24"/>
        </w:rPr>
        <w:t>эмоциональный</w:t>
      </w:r>
      <w:proofErr w:type="spellEnd"/>
      <w:r w:rsidRPr="00F1199C">
        <w:rPr>
          <w:rFonts w:ascii="Times New Roman" w:hAnsi="Times New Roman"/>
          <w:b/>
          <w:color w:val="000000"/>
          <w:sz w:val="24"/>
        </w:rPr>
        <w:t xml:space="preserve"> </w:t>
      </w:r>
      <w:proofErr w:type="spellStart"/>
      <w:r w:rsidRPr="00F1199C">
        <w:rPr>
          <w:rFonts w:ascii="Times New Roman" w:hAnsi="Times New Roman"/>
          <w:b/>
          <w:color w:val="000000"/>
          <w:sz w:val="24"/>
        </w:rPr>
        <w:t>интеллект</w:t>
      </w:r>
      <w:proofErr w:type="spellEnd"/>
      <w:r w:rsidRPr="00F1199C">
        <w:rPr>
          <w:rFonts w:ascii="Times New Roman" w:hAnsi="Times New Roman"/>
          <w:b/>
          <w:color w:val="000000"/>
          <w:sz w:val="24"/>
        </w:rPr>
        <w:t>:</w:t>
      </w:r>
    </w:p>
    <w:p w:rsidR="00790F13" w:rsidRPr="00F1199C" w:rsidRDefault="00F1199C">
      <w:pPr>
        <w:numPr>
          <w:ilvl w:val="0"/>
          <w:numId w:val="6"/>
        </w:numPr>
        <w:spacing w:after="0" w:line="264" w:lineRule="auto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790F13" w:rsidRPr="00F1199C" w:rsidRDefault="00F1199C">
      <w:pPr>
        <w:numPr>
          <w:ilvl w:val="0"/>
          <w:numId w:val="6"/>
        </w:numPr>
        <w:spacing w:after="0" w:line="264" w:lineRule="auto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790F13" w:rsidRPr="00F1199C" w:rsidRDefault="00F1199C">
      <w:pPr>
        <w:numPr>
          <w:ilvl w:val="0"/>
          <w:numId w:val="6"/>
        </w:numPr>
        <w:spacing w:after="0" w:line="264" w:lineRule="auto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F1199C">
        <w:rPr>
          <w:rFonts w:ascii="Times New Roman" w:hAnsi="Times New Roman"/>
          <w:color w:val="000000"/>
          <w:sz w:val="24"/>
          <w:lang w:val="ru-RU"/>
        </w:rPr>
        <w:t>недостижения</w:t>
      </w:r>
      <w:proofErr w:type="spellEnd"/>
      <w:r w:rsidRPr="00F1199C">
        <w:rPr>
          <w:rFonts w:ascii="Times New Roman" w:hAnsi="Times New Roman"/>
          <w:color w:val="000000"/>
          <w:sz w:val="24"/>
          <w:lang w:val="ru-RU"/>
        </w:rPr>
        <w:t xml:space="preserve"> цели, находить ошибку, давать оценку приобретённому опыту.</w:t>
      </w:r>
    </w:p>
    <w:p w:rsidR="00790F13" w:rsidRPr="00F1199C" w:rsidRDefault="00790F13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790F13" w:rsidRPr="00F1199C" w:rsidRDefault="00F1199C">
      <w:pPr>
        <w:spacing w:after="0" w:line="264" w:lineRule="auto"/>
        <w:ind w:left="12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b/>
          <w:color w:val="000000"/>
          <w:sz w:val="24"/>
          <w:lang w:val="ru-RU"/>
        </w:rPr>
        <w:t>ПРЕДМЕТНЫЕ РЕЗУЛЬТАТЫ</w:t>
      </w:r>
    </w:p>
    <w:p w:rsidR="00790F13" w:rsidRPr="00F1199C" w:rsidRDefault="00790F13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bookmarkStart w:id="8" w:name="_Toc124426234"/>
      <w:bookmarkEnd w:id="8"/>
      <w:r w:rsidRPr="00F1199C">
        <w:rPr>
          <w:rFonts w:ascii="Times New Roman" w:hAnsi="Times New Roman"/>
          <w:color w:val="000000"/>
          <w:sz w:val="24"/>
          <w:lang w:val="ru-RU"/>
        </w:rPr>
        <w:t xml:space="preserve">К концу обучения </w:t>
      </w:r>
      <w:r w:rsidRPr="00F1199C">
        <w:rPr>
          <w:rFonts w:ascii="Times New Roman" w:hAnsi="Times New Roman"/>
          <w:b/>
          <w:color w:val="000000"/>
          <w:sz w:val="24"/>
          <w:lang w:val="ru-RU"/>
        </w:rPr>
        <w:t>в 7 классе</w:t>
      </w:r>
      <w:r w:rsidRPr="00F1199C">
        <w:rPr>
          <w:rFonts w:ascii="Times New Roman" w:hAnsi="Times New Roman"/>
          <w:color w:val="000000"/>
          <w:sz w:val="24"/>
          <w:lang w:val="ru-RU"/>
        </w:rPr>
        <w:t xml:space="preserve"> </w:t>
      </w:r>
      <w:proofErr w:type="gramStart"/>
      <w:r w:rsidRPr="00F1199C">
        <w:rPr>
          <w:rFonts w:ascii="Times New Roman" w:hAnsi="Times New Roman"/>
          <w:color w:val="000000"/>
          <w:sz w:val="24"/>
          <w:lang w:val="ru-RU"/>
        </w:rPr>
        <w:t>обучающийся</w:t>
      </w:r>
      <w:proofErr w:type="gramEnd"/>
      <w:r w:rsidRPr="00F1199C">
        <w:rPr>
          <w:rFonts w:ascii="Times New Roman" w:hAnsi="Times New Roman"/>
          <w:color w:val="000000"/>
          <w:sz w:val="24"/>
          <w:lang w:val="ru-RU"/>
        </w:rPr>
        <w:t xml:space="preserve"> получит следующие предметные результаты: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bookmarkStart w:id="9" w:name="_Toc124426235"/>
      <w:bookmarkEnd w:id="9"/>
      <w:r w:rsidRPr="00F1199C">
        <w:rPr>
          <w:rFonts w:ascii="Times New Roman" w:hAnsi="Times New Roman"/>
          <w:b/>
          <w:color w:val="000000"/>
          <w:sz w:val="24"/>
          <w:lang w:val="ru-RU"/>
        </w:rPr>
        <w:t>Числа и вычисления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proofErr w:type="gramStart"/>
      <w:r w:rsidRPr="00F1199C">
        <w:rPr>
          <w:rFonts w:ascii="Times New Roman" w:hAnsi="Times New Roman"/>
          <w:color w:val="000000"/>
          <w:sz w:val="24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proofErr w:type="gramEnd"/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Сравнивать и упорядочивать рациональные числа.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Округлять числа.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Применять признаки делимости, разложение на множители натуральных чисел.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bookmarkStart w:id="10" w:name="_Toc124426236"/>
      <w:bookmarkEnd w:id="10"/>
      <w:r w:rsidRPr="00F1199C">
        <w:rPr>
          <w:rFonts w:ascii="Times New Roman" w:hAnsi="Times New Roman"/>
          <w:b/>
          <w:color w:val="000000"/>
          <w:sz w:val="24"/>
          <w:lang w:val="ru-RU"/>
        </w:rPr>
        <w:t>Алгебраические выражения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Находить значения буквенных выражений при заданных значениях переменных.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bookmarkStart w:id="11" w:name="_Toc124426237"/>
      <w:bookmarkEnd w:id="11"/>
      <w:r w:rsidRPr="00F1199C">
        <w:rPr>
          <w:rFonts w:ascii="Times New Roman" w:hAnsi="Times New Roman"/>
          <w:b/>
          <w:color w:val="000000"/>
          <w:sz w:val="24"/>
          <w:lang w:val="ru-RU"/>
        </w:rPr>
        <w:t>Уравнения и неравенства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 w:rsidRPr="00F1199C">
        <w:rPr>
          <w:rFonts w:ascii="Times New Roman" w:hAnsi="Times New Roman"/>
          <w:color w:val="000000"/>
          <w:sz w:val="24"/>
          <w:lang w:val="ru-RU"/>
        </w:rPr>
        <w:t>к</w:t>
      </w:r>
      <w:proofErr w:type="gramEnd"/>
      <w:r w:rsidRPr="00F1199C">
        <w:rPr>
          <w:rFonts w:ascii="Times New Roman" w:hAnsi="Times New Roman"/>
          <w:color w:val="000000"/>
          <w:sz w:val="24"/>
          <w:lang w:val="ru-RU"/>
        </w:rPr>
        <w:t xml:space="preserve"> равносильному ему. Проверять, является ли число корнем уравнения.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Применять графические методы при решении линейных уравнений и их систем.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lastRenderedPageBreak/>
        <w:t>Решать системы двух линейных уравнений с двумя переменными, в том числе графически.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bookmarkStart w:id="12" w:name="_Toc124426238"/>
      <w:bookmarkEnd w:id="12"/>
      <w:r w:rsidRPr="00F1199C">
        <w:rPr>
          <w:rFonts w:ascii="Times New Roman" w:hAnsi="Times New Roman"/>
          <w:b/>
          <w:color w:val="000000"/>
          <w:sz w:val="24"/>
          <w:lang w:val="ru-RU"/>
        </w:rPr>
        <w:t>Функции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proofErr w:type="gramStart"/>
      <w:r w:rsidRPr="00F1199C">
        <w:rPr>
          <w:rFonts w:ascii="Times New Roman" w:hAnsi="Times New Roman"/>
          <w:color w:val="000000"/>
          <w:sz w:val="24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 w:rsidRPr="00F1199C">
        <w:rPr>
          <w:rFonts w:ascii="Times New Roman" w:hAnsi="Times New Roman"/>
          <w:color w:val="000000"/>
          <w:sz w:val="24"/>
        </w:rPr>
        <w:t>y</w:t>
      </w:r>
      <w:r w:rsidRPr="00F1199C">
        <w:rPr>
          <w:rFonts w:ascii="Times New Roman" w:hAnsi="Times New Roman"/>
          <w:color w:val="000000"/>
          <w:sz w:val="24"/>
          <w:lang w:val="ru-RU"/>
        </w:rPr>
        <w:t xml:space="preserve"> = |х|.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proofErr w:type="gramStart"/>
      <w:r w:rsidRPr="00F1199C">
        <w:rPr>
          <w:rFonts w:ascii="Times New Roman" w:hAnsi="Times New Roman"/>
          <w:color w:val="000000"/>
          <w:sz w:val="24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Находить значение функции по значению её аргумента.</w:t>
      </w:r>
    </w:p>
    <w:p w:rsidR="00790F13" w:rsidRPr="00F1199C" w:rsidRDefault="00F1199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F1199C">
        <w:rPr>
          <w:rFonts w:ascii="Times New Roman" w:hAnsi="Times New Roman"/>
          <w:color w:val="000000"/>
          <w:sz w:val="24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790F13" w:rsidRPr="00F1199C" w:rsidRDefault="00790F13">
      <w:pPr>
        <w:rPr>
          <w:lang w:val="ru-RU"/>
        </w:rPr>
        <w:sectPr w:rsidR="00790F13" w:rsidRPr="00F1199C">
          <w:pgSz w:w="11906" w:h="16383"/>
          <w:pgMar w:top="1134" w:right="850" w:bottom="1134" w:left="1701" w:header="720" w:footer="720" w:gutter="0"/>
          <w:cols w:space="720"/>
        </w:sectPr>
      </w:pPr>
    </w:p>
    <w:p w:rsidR="00790F13" w:rsidRDefault="00F1199C">
      <w:pPr>
        <w:spacing w:after="0"/>
        <w:ind w:left="120"/>
      </w:pPr>
      <w:bookmarkStart w:id="13" w:name="block-63269263"/>
      <w:bookmarkEnd w:id="7"/>
      <w:r w:rsidRPr="00F1199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90F13" w:rsidRDefault="00F119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37"/>
      </w:tblGrid>
      <w:tr w:rsidR="00790F13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90F13" w:rsidRDefault="00790F1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90F13" w:rsidRDefault="00790F1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0F13" w:rsidRDefault="00790F1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0F13" w:rsidRDefault="00790F13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90F13" w:rsidRDefault="00790F13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90F13" w:rsidRDefault="00790F13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90F13" w:rsidRDefault="00790F1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0F13" w:rsidRDefault="00790F13"/>
        </w:tc>
      </w:tr>
      <w:tr w:rsidR="00790F13" w:rsidRPr="00267B2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790F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90F13" w:rsidRDefault="00790F13"/>
        </w:tc>
      </w:tr>
    </w:tbl>
    <w:p w:rsidR="00790F13" w:rsidRDefault="00790F13">
      <w:pPr>
        <w:sectPr w:rsidR="00790F1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0F13" w:rsidRDefault="00F1199C">
      <w:pPr>
        <w:spacing w:after="0"/>
        <w:ind w:left="120"/>
      </w:pPr>
      <w:bookmarkStart w:id="14" w:name="block-63269264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790F13" w:rsidRDefault="00F119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4037"/>
        <w:gridCol w:w="1168"/>
        <w:gridCol w:w="1841"/>
        <w:gridCol w:w="1910"/>
        <w:gridCol w:w="1347"/>
        <w:gridCol w:w="2837"/>
      </w:tblGrid>
      <w:tr w:rsidR="00790F13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90F13" w:rsidRDefault="00790F13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90F13" w:rsidRDefault="00790F1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0F13" w:rsidRDefault="00790F1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0F13" w:rsidRDefault="00790F13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90F13" w:rsidRDefault="00790F13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90F13" w:rsidRDefault="00790F13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90F13" w:rsidRDefault="00790F1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0F13" w:rsidRDefault="00790F1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0F13" w:rsidRDefault="00790F13"/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Понятие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рационального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числа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Pr="00C01C01" w:rsidRDefault="00790F1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Pr="00C01C01" w:rsidRDefault="00790F1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Pr="00C01C01" w:rsidRDefault="00790F1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Сравнение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,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упорядочивание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рациональных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Сравнение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,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упорядочивание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рациональных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Сравнение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,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упорядочивание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рациональных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Степень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с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натуральным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Степень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с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натуральным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Степень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с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натуральным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Степень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с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натуральным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Степень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с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натуральным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Буквенные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выражения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  <w:proofErr w:type="spellEnd"/>
            </w:hyperlink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Формулы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Формулы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Переменные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.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Допустимые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значения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переменных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fafa</w:t>
              </w:r>
              <w:proofErr w:type="spellEnd"/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Многочлены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Многочлены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422930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Сложение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,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вычитание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,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умножение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Сложение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,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вычитание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,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умножение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Сложение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,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вычитание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,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умножение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fca</w:t>
              </w:r>
              <w:proofErr w:type="spellEnd"/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Сложение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,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вычитание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,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умножение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423182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Формулы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сокращённого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Формулы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сокращённого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Формулы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сокращённого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Формулы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сокращённого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Формулы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сокращённого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Разложение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многочленов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на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423312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Разложение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многочленов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на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Разложение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многочленов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на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Разложение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многочленов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на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420482</w:t>
              </w:r>
            </w:hyperlink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420806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Решение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систем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Решение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систем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Решение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систем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Решение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систем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Решение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систем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421044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Координата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точки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на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прямой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Числовые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промежутки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Числовые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промежутки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координатной</w:t>
            </w:r>
            <w:proofErr w:type="gramEnd"/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координатной</w:t>
            </w:r>
            <w:proofErr w:type="gramEnd"/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Примеры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графиков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,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заданных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lastRenderedPageBreak/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Примеры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графиков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,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заданных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Примеры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графиков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,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заданных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Чтение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графиков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реальных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зависимостей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Чтение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графиков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реальных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зависимостей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Понятие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График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Свойства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функций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078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Свойства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функций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Линейная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функция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427282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Линейная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функция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427412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Построение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графика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линейной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Построение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графика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линейной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График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функции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График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функции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 xml:space="preserve">Контрольная работа по теме "Координаты и графики.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Функции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" </w:t>
            </w:r>
            <w:r w:rsidRPr="00F1199C">
              <w:rPr>
                <w:rFonts w:ascii="Times New Roman" w:hAnsi="Times New Roman"/>
                <w:color w:val="FF0000"/>
                <w:sz w:val="24"/>
              </w:rPr>
              <w:lastRenderedPageBreak/>
              <w:t xml:space="preserve">/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Всероссийская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проверочная</w:t>
            </w:r>
            <w:proofErr w:type="spellEnd"/>
            <w:r w:rsidRPr="00F1199C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proofErr w:type="spellStart"/>
            <w:r w:rsidRPr="00F1199C">
              <w:rPr>
                <w:rFonts w:ascii="Times New Roman" w:hAnsi="Times New Roman"/>
                <w:color w:val="FF0000"/>
                <w:sz w:val="24"/>
              </w:rPr>
              <w:t>работа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color w:val="FF0000"/>
                <w:lang w:val="ru-RU"/>
              </w:rPr>
            </w:pPr>
            <w:r w:rsidRPr="00F1199C">
              <w:rPr>
                <w:rFonts w:ascii="Times New Roman" w:hAnsi="Times New Roman"/>
                <w:color w:val="FF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90F1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90F13" w:rsidRPr="00267B2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90F13" w:rsidRDefault="00790F1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119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</w:t>
              </w:r>
            </w:hyperlink>
          </w:p>
        </w:tc>
      </w:tr>
      <w:tr w:rsidR="00790F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135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0F13" w:rsidRDefault="00790F13"/>
        </w:tc>
      </w:tr>
    </w:tbl>
    <w:p w:rsidR="00790F13" w:rsidRDefault="00790F13">
      <w:pPr>
        <w:sectPr w:rsidR="00790F1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0F13" w:rsidRPr="00F1199C" w:rsidRDefault="00F1199C">
      <w:pPr>
        <w:spacing w:before="199" w:after="199" w:line="336" w:lineRule="auto"/>
        <w:ind w:left="120"/>
        <w:rPr>
          <w:lang w:val="ru-RU"/>
        </w:rPr>
      </w:pPr>
      <w:bookmarkStart w:id="15" w:name="block-63269268"/>
      <w:bookmarkEnd w:id="14"/>
      <w:r w:rsidRPr="00F1199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790F13" w:rsidRPr="00F1199C" w:rsidRDefault="00F1199C" w:rsidP="00F1199C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90F13" w:rsidRPr="00267B2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272"/>
              <w:rPr>
                <w:lang w:val="ru-RU"/>
              </w:rPr>
            </w:pPr>
            <w:r w:rsidRPr="00F119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90F1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790F13" w:rsidRPr="00267B2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790F13" w:rsidRPr="00267B2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790F13" w:rsidRPr="00267B2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  <w:proofErr w:type="gramEnd"/>
          </w:p>
        </w:tc>
      </w:tr>
      <w:tr w:rsidR="00790F13" w:rsidRPr="00267B2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790F1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790F1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both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показателями</w:t>
            </w:r>
            <w:proofErr w:type="spellEnd"/>
          </w:p>
        </w:tc>
      </w:tr>
      <w:tr w:rsidR="00790F13" w:rsidRPr="00267B2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790F13" w:rsidRPr="00267B2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790F1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790F13" w:rsidRPr="00267B2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790F13" w:rsidRPr="00267B2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790F13" w:rsidRPr="00267B2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790F13" w:rsidRPr="00267B2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790F13" w:rsidRPr="00267B2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790F13" w:rsidRPr="00267B2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790F13" w:rsidRPr="00267B2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790F1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90F1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both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</w:t>
            </w:r>
            <w:proofErr w:type="gramStart"/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равносильному ему.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является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790F13" w:rsidRPr="00267B2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790F13" w:rsidRPr="00267B2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790F13" w:rsidRPr="00267B2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790F13" w:rsidRPr="00267B2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790F13" w:rsidRPr="00267B2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790F1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790F13" w:rsidRPr="00267B2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  <w:proofErr w:type="gramEnd"/>
          </w:p>
        </w:tc>
      </w:tr>
      <w:tr w:rsidR="00790F13" w:rsidRPr="00267B2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790F13" w:rsidRPr="00267B2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  <w:shd w:val="clear" w:color="auto" w:fill="FFFFFF"/>
              </w:rPr>
              <w:t>y</w:t>
            </w:r>
            <w:r w:rsidRPr="00F1199C">
              <w:rPr>
                <w:rFonts w:ascii="Times New Roman" w:hAnsi="Times New Roman"/>
                <w:color w:val="333333"/>
                <w:sz w:val="24"/>
                <w:shd w:val="clear" w:color="auto" w:fill="FFFFFF"/>
                <w:lang w:val="ru-RU"/>
              </w:rPr>
              <w:t xml:space="preserve"> = |х|</w:t>
            </w:r>
          </w:p>
        </w:tc>
      </w:tr>
      <w:tr w:rsidR="00790F13" w:rsidRPr="00267B2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  <w:proofErr w:type="gramEnd"/>
          </w:p>
        </w:tc>
      </w:tr>
      <w:tr w:rsidR="00790F13" w:rsidRPr="00267B2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790F13" w:rsidRPr="00267B2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790F13" w:rsidRPr="00F1199C" w:rsidRDefault="00790F13">
      <w:pPr>
        <w:spacing w:after="0"/>
        <w:ind w:left="120"/>
        <w:rPr>
          <w:lang w:val="ru-RU"/>
        </w:rPr>
      </w:pPr>
    </w:p>
    <w:p w:rsidR="00790F13" w:rsidRDefault="00F1199C">
      <w:pPr>
        <w:spacing w:before="199" w:after="199" w:line="336" w:lineRule="auto"/>
        <w:ind w:left="120"/>
      </w:pPr>
      <w:bookmarkStart w:id="16" w:name="block-63269269"/>
      <w:bookmarkEnd w:id="15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790F13" w:rsidRPr="00F1199C" w:rsidRDefault="00F1199C" w:rsidP="00F1199C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790F1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90F1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790F1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both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790F13" w:rsidRPr="00267B2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790F13" w:rsidRPr="00267B2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790F13" w:rsidRPr="00267B2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790F13" w:rsidRPr="00267B2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790F13" w:rsidRPr="00267B2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790F1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790F1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both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</w:tr>
      <w:tr w:rsidR="00790F1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both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</w:p>
        </w:tc>
      </w:tr>
      <w:tr w:rsidR="00790F13" w:rsidRPr="00267B2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790F13" w:rsidRPr="00267B2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790F1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both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</w:tr>
      <w:tr w:rsidR="00790F1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both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</w:tr>
      <w:tr w:rsidR="00790F1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790F13" w:rsidRPr="00267B2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790F13" w:rsidRPr="00267B2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790F13" w:rsidRPr="00267B2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790F13" w:rsidRPr="00267B2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790F1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both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790F1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790F1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790F13" w:rsidRPr="00267B2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промежутки. Расстояние между двумя точками </w:t>
            </w:r>
            <w:proofErr w:type="gramStart"/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</w:tr>
      <w:tr w:rsidR="00790F13" w:rsidRPr="00267B2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F119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790F13" w:rsidRPr="00267B2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790F13" w:rsidRPr="00267B2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790F13" w:rsidRPr="00267B2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  <w:shd w:val="clear" w:color="auto" w:fill="FFFFFF"/>
              </w:rPr>
              <w:t>y</w:t>
            </w:r>
            <w:r w:rsidRPr="00F1199C">
              <w:rPr>
                <w:rFonts w:ascii="Times New Roman" w:hAnsi="Times New Roman"/>
                <w:color w:val="333333"/>
                <w:sz w:val="24"/>
                <w:shd w:val="clear" w:color="auto" w:fill="FFFFFF"/>
                <w:lang w:val="ru-RU"/>
              </w:rPr>
              <w:t xml:space="preserve"> = |х|</w:t>
            </w:r>
          </w:p>
        </w:tc>
      </w:tr>
      <w:tr w:rsidR="00790F13" w:rsidRPr="00267B2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:rsidR="00790F13" w:rsidRPr="00F1199C" w:rsidRDefault="00790F13">
      <w:pPr>
        <w:spacing w:after="0"/>
        <w:ind w:left="120"/>
        <w:rPr>
          <w:lang w:val="ru-RU"/>
        </w:rPr>
      </w:pPr>
    </w:p>
    <w:p w:rsidR="00790F13" w:rsidRPr="00C01C01" w:rsidRDefault="00790F13">
      <w:pPr>
        <w:rPr>
          <w:lang w:val="ru-RU"/>
        </w:rPr>
        <w:sectPr w:rsidR="00790F13" w:rsidRPr="00C01C01">
          <w:pgSz w:w="11906" w:h="16383"/>
          <w:pgMar w:top="1134" w:right="850" w:bottom="1134" w:left="1701" w:header="720" w:footer="720" w:gutter="0"/>
          <w:cols w:space="720"/>
        </w:sectPr>
      </w:pPr>
    </w:p>
    <w:p w:rsidR="00790F13" w:rsidRPr="00F1199C" w:rsidRDefault="00F1199C" w:rsidP="00F1199C">
      <w:pPr>
        <w:spacing w:before="199" w:after="199" w:line="336" w:lineRule="auto"/>
        <w:ind w:left="120"/>
        <w:rPr>
          <w:lang w:val="ru-RU"/>
        </w:rPr>
      </w:pPr>
      <w:bookmarkStart w:id="17" w:name="block-63269271"/>
      <w:bookmarkEnd w:id="16"/>
      <w:r w:rsidRPr="00F1199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90F13" w:rsidRPr="00267B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272"/>
            </w:pPr>
            <w:r w:rsidRPr="00F119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/>
              <w:ind w:left="272"/>
              <w:rPr>
                <w:lang w:val="ru-RU"/>
              </w:rPr>
            </w:pPr>
            <w:r w:rsidRPr="00F119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790F13" w:rsidRPr="00267B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790F13" w:rsidRPr="00267B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790F13" w:rsidRPr="00267B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790F13" w:rsidRPr="00267B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790F13" w:rsidRPr="00267B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одной переменной, числовое неравенство, неравенство с </w:t>
            </w: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790F13" w:rsidRPr="00267B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790F13" w:rsidRPr="00267B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790F13" w:rsidRPr="00267B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790F13" w:rsidRPr="00267B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</w:t>
            </w: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790F13" w:rsidRPr="00267B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790F13" w:rsidRPr="00267B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790F13" w:rsidRPr="00267B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790F13" w:rsidRPr="00267B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790F13" w:rsidRPr="00267B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</w:t>
            </w: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790F13" w:rsidRPr="00267B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790F13" w:rsidRPr="00267B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790F13" w:rsidRPr="00F1199C" w:rsidRDefault="00790F13">
      <w:pPr>
        <w:spacing w:after="0"/>
        <w:ind w:left="120"/>
        <w:rPr>
          <w:lang w:val="ru-RU"/>
        </w:rPr>
      </w:pPr>
    </w:p>
    <w:p w:rsidR="00790F13" w:rsidRPr="00F1199C" w:rsidRDefault="00790F13">
      <w:pPr>
        <w:rPr>
          <w:lang w:val="ru-RU"/>
        </w:rPr>
        <w:sectPr w:rsidR="00790F13" w:rsidRPr="00F1199C">
          <w:pgSz w:w="11906" w:h="16383"/>
          <w:pgMar w:top="1134" w:right="850" w:bottom="1134" w:left="1701" w:header="720" w:footer="720" w:gutter="0"/>
          <w:cols w:space="720"/>
        </w:sectPr>
      </w:pPr>
    </w:p>
    <w:p w:rsidR="00790F13" w:rsidRPr="00F1199C" w:rsidRDefault="00F1199C" w:rsidP="00F1199C">
      <w:pPr>
        <w:spacing w:before="199" w:after="199" w:line="336" w:lineRule="auto"/>
        <w:ind w:left="120"/>
        <w:rPr>
          <w:lang w:val="ru-RU"/>
        </w:rPr>
      </w:pPr>
      <w:bookmarkStart w:id="18" w:name="block-63269272"/>
      <w:bookmarkEnd w:id="17"/>
      <w:r w:rsidRPr="00F1199C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790F13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272"/>
            </w:pPr>
            <w:r w:rsidRPr="00F119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90F13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790F13" w:rsidRPr="00267B2F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790F13" w:rsidRPr="00267B2F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790F13" w:rsidRPr="00267B2F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790F13" w:rsidRPr="00267B2F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790F13" w:rsidRPr="00267B2F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790F13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790F13" w:rsidRPr="00267B2F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60" w:lineRule="auto"/>
              <w:ind w:left="314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790F13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both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790F13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90F13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90F13" w:rsidRPr="00267B2F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790F13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90F13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both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790F13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both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790F13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790F13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790F13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790F13" w:rsidRPr="00267B2F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790F13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790F13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both"/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790F13" w:rsidRPr="00267B2F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60" w:lineRule="auto"/>
              <w:ind w:left="314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790F13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790F13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790F13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790F13" w:rsidRPr="00267B2F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Pr="00F1199C" w:rsidRDefault="00F1199C">
            <w:pPr>
              <w:spacing w:after="0" w:line="360" w:lineRule="auto"/>
              <w:ind w:left="314"/>
              <w:rPr>
                <w:lang w:val="ru-RU"/>
              </w:rPr>
            </w:pPr>
            <w:r w:rsidRPr="00F11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790F13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790F13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90F13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90F13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90F13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90F13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790F13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90F13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90F13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90F13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90F13" w:rsidTr="00F1199C">
        <w:trPr>
          <w:trHeight w:val="144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790F13" w:rsidRDefault="00F1199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F1199C" w:rsidRPr="00F1199C" w:rsidRDefault="00F1199C" w:rsidP="00F1199C">
      <w:pPr>
        <w:spacing w:after="0"/>
        <w:rPr>
          <w:sz w:val="20"/>
          <w:lang w:val="ru-RU"/>
        </w:rPr>
      </w:pPr>
      <w:r w:rsidRPr="00F1199C">
        <w:rPr>
          <w:rFonts w:ascii="Times New Roman" w:hAnsi="Times New Roman"/>
          <w:b/>
          <w:color w:val="000000"/>
          <w:sz w:val="24"/>
          <w:lang w:val="ru-RU"/>
        </w:rPr>
        <w:t>УЧЕБНО-МЕТОДИЧЕСКОЕ ОБЕСПЕЧЕНИЕ ОБРАЗОВАТЕЛЬНОГО ПРОЦЕССА</w:t>
      </w:r>
    </w:p>
    <w:p w:rsidR="00F1199C" w:rsidRPr="00F1199C" w:rsidRDefault="00F1199C" w:rsidP="00F1199C">
      <w:pPr>
        <w:spacing w:after="0" w:line="480" w:lineRule="auto"/>
        <w:ind w:left="120"/>
        <w:rPr>
          <w:sz w:val="20"/>
          <w:lang w:val="ru-RU"/>
        </w:rPr>
      </w:pPr>
      <w:r w:rsidRPr="00F1199C">
        <w:rPr>
          <w:rFonts w:ascii="Times New Roman" w:hAnsi="Times New Roman"/>
          <w:b/>
          <w:color w:val="000000"/>
          <w:sz w:val="24"/>
          <w:lang w:val="ru-RU"/>
        </w:rPr>
        <w:t>ОБЯЗАТЕЛЬНЫЕ УЧЕБНЫЕ МАТЕРИАЛЫ ДЛЯ УЧЕНИКА</w:t>
      </w:r>
    </w:p>
    <w:p w:rsidR="00F1199C" w:rsidRPr="00F1199C" w:rsidRDefault="00F1199C" w:rsidP="00F1199C">
      <w:pPr>
        <w:spacing w:after="0" w:line="480" w:lineRule="auto"/>
        <w:ind w:left="120"/>
        <w:rPr>
          <w:sz w:val="20"/>
          <w:lang w:val="ru-RU"/>
        </w:rPr>
      </w:pPr>
      <w:r w:rsidRPr="00F1199C">
        <w:rPr>
          <w:rFonts w:ascii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790F13" w:rsidRPr="00F1199C" w:rsidRDefault="00F1199C" w:rsidP="00F1199C">
      <w:pPr>
        <w:spacing w:after="0" w:line="480" w:lineRule="auto"/>
        <w:ind w:left="120"/>
        <w:rPr>
          <w:sz w:val="20"/>
          <w:lang w:val="ru-RU"/>
        </w:rPr>
        <w:sectPr w:rsidR="00790F13" w:rsidRPr="00F1199C">
          <w:pgSz w:w="11906" w:h="16383"/>
          <w:pgMar w:top="1134" w:right="850" w:bottom="1134" w:left="1701" w:header="720" w:footer="720" w:gutter="0"/>
          <w:cols w:space="720"/>
        </w:sectPr>
      </w:pPr>
      <w:r w:rsidRPr="00F1199C">
        <w:rPr>
          <w:rFonts w:ascii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bookmarkEnd w:id="18"/>
    <w:p w:rsidR="00F1199C" w:rsidRPr="00F1199C" w:rsidRDefault="00F1199C" w:rsidP="00F1199C">
      <w:pPr>
        <w:rPr>
          <w:lang w:val="ru-RU"/>
        </w:rPr>
      </w:pPr>
    </w:p>
    <w:sectPr w:rsidR="00F1199C" w:rsidRPr="00F1199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17013"/>
    <w:multiLevelType w:val="multilevel"/>
    <w:tmpl w:val="D2DA8E9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64F3011"/>
    <w:multiLevelType w:val="multilevel"/>
    <w:tmpl w:val="6F2A341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A1626B9"/>
    <w:multiLevelType w:val="multilevel"/>
    <w:tmpl w:val="6B96EB3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A3D4577"/>
    <w:multiLevelType w:val="multilevel"/>
    <w:tmpl w:val="2E98D2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626410D"/>
    <w:multiLevelType w:val="multilevel"/>
    <w:tmpl w:val="A2B0C9A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F30118E"/>
    <w:multiLevelType w:val="multilevel"/>
    <w:tmpl w:val="5F629B7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90F13"/>
    <w:rsid w:val="00267B2F"/>
    <w:rsid w:val="003507EC"/>
    <w:rsid w:val="00552E81"/>
    <w:rsid w:val="00790F13"/>
    <w:rsid w:val="00956DE1"/>
    <w:rsid w:val="00B37D4F"/>
    <w:rsid w:val="00C01C01"/>
    <w:rsid w:val="00F11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F11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119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22fca" TargetMode="External"/><Relationship Id="rId21" Type="http://schemas.openxmlformats.org/officeDocument/2006/relationships/hyperlink" Target="https://m.edsoo.ru/7f4218be" TargetMode="External"/><Relationship Id="rId34" Type="http://schemas.openxmlformats.org/officeDocument/2006/relationships/hyperlink" Target="https://m.edsoo.ru/7f4237fe" TargetMode="External"/><Relationship Id="rId42" Type="http://schemas.openxmlformats.org/officeDocument/2006/relationships/hyperlink" Target="https://m.edsoo.ru/7f427e8a" TargetMode="External"/><Relationship Id="rId47" Type="http://schemas.openxmlformats.org/officeDocument/2006/relationships/hyperlink" Target="https://m.edsoo.ru/7f421044" TargetMode="External"/><Relationship Id="rId50" Type="http://schemas.openxmlformats.org/officeDocument/2006/relationships/hyperlink" Target="https://m.edsoo.ru/7f41e16e" TargetMode="External"/><Relationship Id="rId55" Type="http://schemas.openxmlformats.org/officeDocument/2006/relationships/hyperlink" Target="https://m.edsoo.ru/7f41ef06" TargetMode="External"/><Relationship Id="rId63" Type="http://schemas.openxmlformats.org/officeDocument/2006/relationships/hyperlink" Target="https://m.edsoo.ru/7f429f32" TargetMode="External"/><Relationship Id="rId68" Type="http://schemas.openxmlformats.org/officeDocument/2006/relationships/theme" Target="theme/theme1.xml"/><Relationship Id="rId7" Type="http://schemas.openxmlformats.org/officeDocument/2006/relationships/hyperlink" Target="https://m.edsoo.ru/7f415b90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feec" TargetMode="External"/><Relationship Id="rId29" Type="http://schemas.openxmlformats.org/officeDocument/2006/relationships/hyperlink" Target="https://m.edsoo.ru/7f42464a" TargetMode="External"/><Relationship Id="rId11" Type="http://schemas.openxmlformats.org/officeDocument/2006/relationships/hyperlink" Target="https://m.edsoo.ru/7f415b90" TargetMode="External"/><Relationship Id="rId24" Type="http://schemas.openxmlformats.org/officeDocument/2006/relationships/hyperlink" Target="https://m.edsoo.ru/7f422af2" TargetMode="External"/><Relationship Id="rId32" Type="http://schemas.openxmlformats.org/officeDocument/2006/relationships/hyperlink" Target="https://m.edsoo.ru/7f4251d0" TargetMode="External"/><Relationship Id="rId37" Type="http://schemas.openxmlformats.org/officeDocument/2006/relationships/hyperlink" Target="https://m.edsoo.ru/7f42064e" TargetMode="External"/><Relationship Id="rId40" Type="http://schemas.openxmlformats.org/officeDocument/2006/relationships/hyperlink" Target="https://m.edsoo.ru/7f420e6e" TargetMode="External"/><Relationship Id="rId45" Type="http://schemas.openxmlformats.org/officeDocument/2006/relationships/hyperlink" Target="https://m.edsoo.ru/7f42865a" TargetMode="External"/><Relationship Id="rId53" Type="http://schemas.openxmlformats.org/officeDocument/2006/relationships/hyperlink" Target="https://m.edsoo.ru/7f41ed80" TargetMode="External"/><Relationship Id="rId58" Type="http://schemas.openxmlformats.org/officeDocument/2006/relationships/hyperlink" Target="https://m.edsoo.ru/7f427282" TargetMode="External"/><Relationship Id="rId66" Type="http://schemas.openxmlformats.org/officeDocument/2006/relationships/hyperlink" Target="https://m.edsoo.ru/7f42a900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7f41f50a" TargetMode="External"/><Relationship Id="rId19" Type="http://schemas.openxmlformats.org/officeDocument/2006/relationships/hyperlink" Target="https://m.edsoo.ru/7f421382" TargetMode="External"/><Relationship Id="rId14" Type="http://schemas.openxmlformats.org/officeDocument/2006/relationships/hyperlink" Target="https://m.edsoo.ru/7f42154e" TargetMode="External"/><Relationship Id="rId22" Type="http://schemas.openxmlformats.org/officeDocument/2006/relationships/hyperlink" Target="https://m.edsoo.ru/7f42276e" TargetMode="External"/><Relationship Id="rId27" Type="http://schemas.openxmlformats.org/officeDocument/2006/relationships/hyperlink" Target="https://m.edsoo.ru/7f423182" TargetMode="External"/><Relationship Id="rId30" Type="http://schemas.openxmlformats.org/officeDocument/2006/relationships/hyperlink" Target="https://m.edsoo.ru/7f424c12" TargetMode="External"/><Relationship Id="rId35" Type="http://schemas.openxmlformats.org/officeDocument/2006/relationships/hyperlink" Target="https://m.edsoo.ru/7f4239de" TargetMode="External"/><Relationship Id="rId43" Type="http://schemas.openxmlformats.org/officeDocument/2006/relationships/hyperlink" Target="https://m.edsoo.ru/7f42836c" TargetMode="External"/><Relationship Id="rId48" Type="http://schemas.openxmlformats.org/officeDocument/2006/relationships/hyperlink" Target="https://m.edsoo.ru/7f41de76" TargetMode="External"/><Relationship Id="rId56" Type="http://schemas.openxmlformats.org/officeDocument/2006/relationships/hyperlink" Target="https://m.edsoo.ru/7f41f078" TargetMode="External"/><Relationship Id="rId64" Type="http://schemas.openxmlformats.org/officeDocument/2006/relationships/hyperlink" Target="https://m.edsoo.ru/7f42a0e0" TargetMode="External"/><Relationship Id="rId8" Type="http://schemas.openxmlformats.org/officeDocument/2006/relationships/hyperlink" Target="https://m.edsoo.ru/7f415b90" TargetMode="External"/><Relationship Id="rId51" Type="http://schemas.openxmlformats.org/officeDocument/2006/relationships/hyperlink" Target="https://m.edsoo.ru/7f41e42a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7f4211de" TargetMode="External"/><Relationship Id="rId17" Type="http://schemas.openxmlformats.org/officeDocument/2006/relationships/hyperlink" Target="https://m.edsoo.ru/7f41fafa" TargetMode="External"/><Relationship Id="rId25" Type="http://schemas.openxmlformats.org/officeDocument/2006/relationships/hyperlink" Target="https://m.edsoo.ru/7f422cc8" TargetMode="External"/><Relationship Id="rId33" Type="http://schemas.openxmlformats.org/officeDocument/2006/relationships/hyperlink" Target="https://m.edsoo.ru/7f423312" TargetMode="External"/><Relationship Id="rId38" Type="http://schemas.openxmlformats.org/officeDocument/2006/relationships/hyperlink" Target="https://m.edsoo.ru/7f420806" TargetMode="External"/><Relationship Id="rId46" Type="http://schemas.openxmlformats.org/officeDocument/2006/relationships/hyperlink" Target="https://m.edsoo.ru/7f4287d6" TargetMode="External"/><Relationship Id="rId59" Type="http://schemas.openxmlformats.org/officeDocument/2006/relationships/hyperlink" Target="https://m.edsoo.ru/7f427412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m.edsoo.ru/7f42154e" TargetMode="External"/><Relationship Id="rId41" Type="http://schemas.openxmlformats.org/officeDocument/2006/relationships/hyperlink" Target="https://m.edsoo.ru/7f427c32" TargetMode="External"/><Relationship Id="rId54" Type="http://schemas.openxmlformats.org/officeDocument/2006/relationships/hyperlink" Target="https://m.edsoo.ru/7f41ea24" TargetMode="External"/><Relationship Id="rId62" Type="http://schemas.openxmlformats.org/officeDocument/2006/relationships/hyperlink" Target="https://m.edsoo.ru/7f429c6c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https://m.edsoo.ru/7f4218be" TargetMode="External"/><Relationship Id="rId23" Type="http://schemas.openxmlformats.org/officeDocument/2006/relationships/hyperlink" Target="https://m.edsoo.ru/7f422930" TargetMode="External"/><Relationship Id="rId28" Type="http://schemas.openxmlformats.org/officeDocument/2006/relationships/hyperlink" Target="https://m.edsoo.ru/7f42432a" TargetMode="External"/><Relationship Id="rId36" Type="http://schemas.openxmlformats.org/officeDocument/2006/relationships/hyperlink" Target="https://m.edsoo.ru/7f420482" TargetMode="External"/><Relationship Id="rId49" Type="http://schemas.openxmlformats.org/officeDocument/2006/relationships/hyperlink" Target="https://m.edsoo.ru/7f41dff2" TargetMode="External"/><Relationship Id="rId57" Type="http://schemas.openxmlformats.org/officeDocument/2006/relationships/hyperlink" Target="https://m.edsoo.ru/7f41f1fe" TargetMode="External"/><Relationship Id="rId10" Type="http://schemas.openxmlformats.org/officeDocument/2006/relationships/hyperlink" Target="https://m.edsoo.ru/7f415b90" TargetMode="External"/><Relationship Id="rId31" Type="http://schemas.openxmlformats.org/officeDocument/2006/relationships/hyperlink" Target="https://m.edsoo.ru/7f424fd2" TargetMode="External"/><Relationship Id="rId44" Type="http://schemas.openxmlformats.org/officeDocument/2006/relationships/hyperlink" Target="https://m.edsoo.ru/7f4284de" TargetMode="External"/><Relationship Id="rId52" Type="http://schemas.openxmlformats.org/officeDocument/2006/relationships/hyperlink" Target="https://m.edsoo.ru/7f41e8a8" TargetMode="External"/><Relationship Id="rId60" Type="http://schemas.openxmlformats.org/officeDocument/2006/relationships/hyperlink" Target="https://m.edsoo.ru/7f426d1e" TargetMode="External"/><Relationship Id="rId65" Type="http://schemas.openxmlformats.org/officeDocument/2006/relationships/hyperlink" Target="https://m.edsoo.ru/7f42a27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5b90" TargetMode="External"/><Relationship Id="rId13" Type="http://schemas.openxmlformats.org/officeDocument/2006/relationships/hyperlink" Target="https://m.edsoo.ru/7f421382" TargetMode="External"/><Relationship Id="rId18" Type="http://schemas.openxmlformats.org/officeDocument/2006/relationships/hyperlink" Target="https://m.edsoo.ru/7f41fd70" TargetMode="External"/><Relationship Id="rId39" Type="http://schemas.openxmlformats.org/officeDocument/2006/relationships/hyperlink" Target="https://m.edsoo.ru/7f4209a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29</Pages>
  <Words>6610</Words>
  <Characters>37678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7</cp:revision>
  <cp:lastPrinted>2026-10-15T11:15:00Z</cp:lastPrinted>
  <dcterms:created xsi:type="dcterms:W3CDTF">2025-09-01T10:09:00Z</dcterms:created>
  <dcterms:modified xsi:type="dcterms:W3CDTF">2026-10-15T12:57:00Z</dcterms:modified>
</cp:coreProperties>
</file>